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7007"/>
      </w:tblGrid>
      <w:tr w:rsidR="005B3D9B" w14:paraId="1B646ACB" w14:textId="77777777" w:rsidTr="005B3D9B">
        <w:tc>
          <w:tcPr>
            <w:tcW w:w="1980" w:type="dxa"/>
          </w:tcPr>
          <w:p w14:paraId="4F56A53E" w14:textId="6B2ABE61" w:rsidR="005B3D9B" w:rsidRDefault="005B3D9B">
            <w:r>
              <w:rPr>
                <w:noProof/>
              </w:rPr>
              <w:drawing>
                <wp:inline distT="0" distB="0" distL="0" distR="0" wp14:anchorId="61D6748A" wp14:editId="1A47FF2D">
                  <wp:extent cx="1144988" cy="1144988"/>
                  <wp:effectExtent l="0" t="0" r="0" b="0"/>
                  <wp:docPr id="3" name="Picture 3"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116" cy="1158116"/>
                          </a:xfrm>
                          <a:prstGeom prst="rect">
                            <a:avLst/>
                          </a:prstGeom>
                        </pic:spPr>
                      </pic:pic>
                    </a:graphicData>
                  </a:graphic>
                </wp:inline>
              </w:drawing>
            </w:r>
          </w:p>
        </w:tc>
        <w:tc>
          <w:tcPr>
            <w:tcW w:w="7036" w:type="dxa"/>
          </w:tcPr>
          <w:p w14:paraId="6F727FBD" w14:textId="77777777" w:rsidR="005B3D9B" w:rsidRDefault="005B3D9B" w:rsidP="005B3D9B">
            <w:pPr>
              <w:pStyle w:val="Header"/>
              <w:rPr>
                <w:sz w:val="32"/>
                <w:szCs w:val="32"/>
              </w:rPr>
            </w:pPr>
          </w:p>
          <w:p w14:paraId="7661ADE2" w14:textId="0DB18CC8" w:rsidR="005B3D9B" w:rsidRPr="005B3D9B" w:rsidRDefault="005B3D9B" w:rsidP="005B3D9B">
            <w:pPr>
              <w:pStyle w:val="Header"/>
              <w:rPr>
                <w:b/>
                <w:bCs/>
                <w:sz w:val="40"/>
                <w:szCs w:val="40"/>
              </w:rPr>
            </w:pPr>
            <w:r w:rsidRPr="005B3D9B">
              <w:rPr>
                <w:b/>
                <w:bCs/>
                <w:sz w:val="40"/>
                <w:szCs w:val="40"/>
              </w:rPr>
              <w:t>Hatch End Lawn Tennis Club</w:t>
            </w:r>
          </w:p>
          <w:p w14:paraId="1C58A386" w14:textId="66AA5B29" w:rsidR="005B3D9B" w:rsidRPr="005B3D9B" w:rsidRDefault="000A018E" w:rsidP="005B3D9B">
            <w:pPr>
              <w:pStyle w:val="Header"/>
              <w:rPr>
                <w:b/>
                <w:bCs/>
                <w:sz w:val="40"/>
                <w:szCs w:val="40"/>
              </w:rPr>
            </w:pPr>
            <w:r>
              <w:rPr>
                <w:b/>
                <w:bCs/>
                <w:sz w:val="40"/>
                <w:szCs w:val="40"/>
              </w:rPr>
              <w:t>Membership</w:t>
            </w:r>
            <w:r w:rsidR="005B3D9B" w:rsidRPr="005B3D9B">
              <w:rPr>
                <w:b/>
                <w:bCs/>
                <w:sz w:val="40"/>
                <w:szCs w:val="40"/>
              </w:rPr>
              <w:t xml:space="preserve"> Fees 202</w:t>
            </w:r>
            <w:r w:rsidR="00B37EC3">
              <w:rPr>
                <w:b/>
                <w:bCs/>
                <w:sz w:val="40"/>
                <w:szCs w:val="40"/>
              </w:rPr>
              <w:t>3</w:t>
            </w:r>
            <w:r w:rsidR="005B3D9B" w:rsidRPr="005B3D9B">
              <w:rPr>
                <w:b/>
                <w:bCs/>
                <w:sz w:val="40"/>
                <w:szCs w:val="40"/>
              </w:rPr>
              <w:t>/202</w:t>
            </w:r>
            <w:r w:rsidR="00B37EC3">
              <w:rPr>
                <w:b/>
                <w:bCs/>
                <w:sz w:val="40"/>
                <w:szCs w:val="40"/>
              </w:rPr>
              <w:t>4</w:t>
            </w:r>
          </w:p>
          <w:p w14:paraId="4A0E2313" w14:textId="77777777" w:rsidR="005B3D9B" w:rsidRDefault="005B3D9B"/>
        </w:tc>
      </w:tr>
    </w:tbl>
    <w:p w14:paraId="2A7B5660" w14:textId="2D23BD4F" w:rsidR="00E6014A" w:rsidRDefault="005B3D9B">
      <w:r>
        <w:rPr>
          <w:noProof/>
        </w:rPr>
        <mc:AlternateContent>
          <mc:Choice Requires="wps">
            <w:drawing>
              <wp:anchor distT="0" distB="0" distL="114300" distR="114300" simplePos="0" relativeHeight="251659264" behindDoc="0" locked="0" layoutInCell="1" allowOverlap="1" wp14:anchorId="4F223B44" wp14:editId="4744C73E">
                <wp:simplePos x="0" y="0"/>
                <wp:positionH relativeFrom="column">
                  <wp:posOffset>-7952</wp:posOffset>
                </wp:positionH>
                <wp:positionV relativeFrom="paragraph">
                  <wp:posOffset>72169</wp:posOffset>
                </wp:positionV>
                <wp:extent cx="5947575" cy="7951"/>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5947575" cy="79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FD0B8"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pt,5.7pt" to="467.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08ywEAANUDAAAOAAAAZHJzL2Uyb0RvYy54bWysU02P2yAQvVfqf0DcGztR3XStOHvIqr1U&#10;bdRte2cxxKjAoIHGyb/vgBN31Q9pteoFATPz5r3HsLk9OcuOCqMB3/HlouZMeQm98YeOf/3y7tVb&#10;zmISvhcWvOr4WUV+u335YjOGVq1gANsrZATiYzuGjg8phbaqohyUE3EBQXkKakAnEh3xUPUoRkJ3&#10;tlrV9ZtqBOwDglQx0u3dFOTbgq+1kumT1lElZjtO3FJZsawPea22G9EeUITByAsN8QwWThhPTWeo&#10;O5EE+4HmDyhnJEIEnRYSXAVaG6mKBlKzrH9Tcz+IoIoWMieG2ab4/2Dlx+Memek73nDmhaMnuk8o&#10;zGFIbAfek4GArMk+jSG2lL7ze7ycYthjFn3S6Ji2JnyjESg2kDB2Ki6fZ5fVKTFJl83N63WzpnaS&#10;YuubZpnBqwklowWM6b0Cx/Km49b47IFoxfFDTFPqNSVfW89Garta1+U1q0xzIlZ26WzVlPZZaRJK&#10;BCaKZcTUziI7ChqO/vuVh/WUmUu0sXYuqguHfxZdcnOZKmP31MI5u3QEn+ZCZzzg37qm05WqnvLJ&#10;vkda8/YB+nN5phKg2SkOX+Y8D+fjcyn/9Ru3PwEAAP//AwBQSwMEFAAGAAgAAAAhAD404RbbAAAA&#10;CAEAAA8AAABkcnMvZG93bnJldi54bWxMj8FOwzAQRO9I/IO1SNxaJw20JcSpoBLi0ksLH+DG2zgi&#10;Xke225q/ZznBcd+MZmeaTXajuGCIgycF5bwAgdR5M1Cv4PPjbbYGEZMmo0dPqOAbI2za25tG18Zf&#10;aY+XQ+oFh1CstQKb0lRLGTuLTse5n5BYO/ngdOIz9NIEfeVwN8pFUSyl0wPxB6sn3Frsvg5np8Bt&#10;31c7v1/nvIvBxNdTlawjpe7v8ssziIQ5/Znhtz5Xh5Y7Hf2ZTBSjgllZsZN5+QCC9afqkcGRwWIF&#10;sm3k/wHtDwAAAP//AwBQSwECLQAUAAYACAAAACEAtoM4kv4AAADhAQAAEwAAAAAAAAAAAAAAAAAA&#10;AAAAW0NvbnRlbnRfVHlwZXNdLnhtbFBLAQItABQABgAIAAAAIQA4/SH/1gAAAJQBAAALAAAAAAAA&#10;AAAAAAAAAC8BAABfcmVscy8ucmVsc1BLAQItABQABgAIAAAAIQCdbb08ywEAANUDAAAOAAAAAAAA&#10;AAAAAAAAAC4CAABkcnMvZTJvRG9jLnhtbFBLAQItABQABgAIAAAAIQA+NOEW2wAAAAgBAAAPAAAA&#10;AAAAAAAAAAAAACUEAABkcnMvZG93bnJldi54bWxQSwUGAAAAAAQABADzAAAALQUAAAAA&#10;" strokecolor="black [3200]" strokeweight="1pt">
                <v:stroke joinstyle="miter"/>
              </v:line>
            </w:pict>
          </mc:Fallback>
        </mc:AlternateContent>
      </w:r>
    </w:p>
    <w:tbl>
      <w:tblPr>
        <w:tblStyle w:val="TableGrid"/>
        <w:tblW w:w="0" w:type="auto"/>
        <w:tblLook w:val="04A0" w:firstRow="1" w:lastRow="0" w:firstColumn="1" w:lastColumn="0" w:noHBand="0" w:noVBand="1"/>
      </w:tblPr>
      <w:tblGrid>
        <w:gridCol w:w="704"/>
        <w:gridCol w:w="7088"/>
        <w:gridCol w:w="1224"/>
      </w:tblGrid>
      <w:tr w:rsidR="005B3D9B" w14:paraId="786D8B01" w14:textId="77777777" w:rsidTr="005B3D9B">
        <w:tc>
          <w:tcPr>
            <w:tcW w:w="704" w:type="dxa"/>
          </w:tcPr>
          <w:p w14:paraId="2C13CC28" w14:textId="6FB38199" w:rsidR="005B3D9B" w:rsidRPr="00442AFD" w:rsidRDefault="005B3D9B" w:rsidP="005B3D9B">
            <w:pPr>
              <w:jc w:val="center"/>
            </w:pPr>
            <w:r w:rsidRPr="00442AFD">
              <w:t>1</w:t>
            </w:r>
          </w:p>
        </w:tc>
        <w:tc>
          <w:tcPr>
            <w:tcW w:w="7088" w:type="dxa"/>
          </w:tcPr>
          <w:p w14:paraId="0E8BEA68" w14:textId="480A8A01" w:rsidR="005B3D9B" w:rsidRDefault="005B3D9B">
            <w:r>
              <w:t>Full Member</w:t>
            </w:r>
            <w:r w:rsidR="00442AFD">
              <w:t xml:space="preserve"> </w:t>
            </w:r>
          </w:p>
        </w:tc>
        <w:tc>
          <w:tcPr>
            <w:tcW w:w="1224" w:type="dxa"/>
          </w:tcPr>
          <w:p w14:paraId="28AC6363" w14:textId="0920F20F" w:rsidR="005B3D9B" w:rsidRDefault="005B3D9B">
            <w:r>
              <w:t>£3</w:t>
            </w:r>
            <w:r w:rsidR="00B37EC3">
              <w:t>9</w:t>
            </w:r>
            <w:r w:rsidR="005F6AF0">
              <w:t>0</w:t>
            </w:r>
          </w:p>
        </w:tc>
      </w:tr>
      <w:tr w:rsidR="005B3D9B" w14:paraId="73E4AADF" w14:textId="77777777" w:rsidTr="005B3D9B">
        <w:tc>
          <w:tcPr>
            <w:tcW w:w="704" w:type="dxa"/>
          </w:tcPr>
          <w:p w14:paraId="1D7A8E7D" w14:textId="547FCBC2" w:rsidR="005B3D9B" w:rsidRPr="00442AFD" w:rsidRDefault="005B3D9B" w:rsidP="005B3D9B">
            <w:pPr>
              <w:jc w:val="center"/>
            </w:pPr>
            <w:r w:rsidRPr="00442AFD">
              <w:t>2</w:t>
            </w:r>
          </w:p>
        </w:tc>
        <w:tc>
          <w:tcPr>
            <w:tcW w:w="7088" w:type="dxa"/>
          </w:tcPr>
          <w:p w14:paraId="01B92542" w14:textId="297B7825" w:rsidR="005B3D9B" w:rsidRDefault="005F6AF0">
            <w:r>
              <w:t xml:space="preserve">Intermediate Member </w:t>
            </w:r>
          </w:p>
        </w:tc>
        <w:tc>
          <w:tcPr>
            <w:tcW w:w="1224" w:type="dxa"/>
          </w:tcPr>
          <w:p w14:paraId="36D71245" w14:textId="378CAA7F" w:rsidR="005B3D9B" w:rsidRDefault="00442AFD">
            <w:r>
              <w:t>£</w:t>
            </w:r>
            <w:r w:rsidR="00B37EC3">
              <w:t>310</w:t>
            </w:r>
          </w:p>
        </w:tc>
      </w:tr>
      <w:tr w:rsidR="005B3D9B" w14:paraId="2E9ACD48" w14:textId="77777777" w:rsidTr="005B3D9B">
        <w:tc>
          <w:tcPr>
            <w:tcW w:w="704" w:type="dxa"/>
          </w:tcPr>
          <w:p w14:paraId="267C1AA2" w14:textId="45B8B103" w:rsidR="005B3D9B" w:rsidRPr="00442AFD" w:rsidRDefault="005B3D9B" w:rsidP="005B3D9B">
            <w:pPr>
              <w:jc w:val="center"/>
            </w:pPr>
            <w:r w:rsidRPr="00442AFD">
              <w:t>3</w:t>
            </w:r>
          </w:p>
        </w:tc>
        <w:tc>
          <w:tcPr>
            <w:tcW w:w="7088" w:type="dxa"/>
          </w:tcPr>
          <w:p w14:paraId="021688CE" w14:textId="71FB481F" w:rsidR="005B3D9B" w:rsidRDefault="005F6AF0">
            <w:r>
              <w:t>Beginner Member</w:t>
            </w:r>
          </w:p>
        </w:tc>
        <w:tc>
          <w:tcPr>
            <w:tcW w:w="1224" w:type="dxa"/>
          </w:tcPr>
          <w:p w14:paraId="358AF30B" w14:textId="5D4823FA" w:rsidR="005B3D9B" w:rsidRDefault="00442AFD">
            <w:r>
              <w:t>£</w:t>
            </w:r>
            <w:r w:rsidR="00B37EC3">
              <w:t>20</w:t>
            </w:r>
            <w:r w:rsidR="005F6AF0">
              <w:t>0</w:t>
            </w:r>
          </w:p>
        </w:tc>
      </w:tr>
      <w:tr w:rsidR="005B3D9B" w14:paraId="76FD4563" w14:textId="77777777" w:rsidTr="005B3D9B">
        <w:tc>
          <w:tcPr>
            <w:tcW w:w="704" w:type="dxa"/>
          </w:tcPr>
          <w:p w14:paraId="03C21D4D" w14:textId="596B8A45" w:rsidR="005B3D9B" w:rsidRPr="00442AFD" w:rsidRDefault="005B3D9B" w:rsidP="005B3D9B">
            <w:pPr>
              <w:jc w:val="center"/>
            </w:pPr>
            <w:r w:rsidRPr="00442AFD">
              <w:t>4</w:t>
            </w:r>
          </w:p>
        </w:tc>
        <w:tc>
          <w:tcPr>
            <w:tcW w:w="7088" w:type="dxa"/>
          </w:tcPr>
          <w:p w14:paraId="48EAB3CB" w14:textId="15F80DC8" w:rsidR="005B3D9B" w:rsidRDefault="005F6AF0">
            <w:r>
              <w:t xml:space="preserve">Full/Intermediate/Beginner Member under 30 </w:t>
            </w:r>
            <w:r w:rsidR="000A018E">
              <w:t>*</w:t>
            </w:r>
          </w:p>
        </w:tc>
        <w:tc>
          <w:tcPr>
            <w:tcW w:w="1224" w:type="dxa"/>
          </w:tcPr>
          <w:p w14:paraId="6F003BA6" w14:textId="14DFFF79" w:rsidR="005B3D9B" w:rsidRDefault="00442AFD">
            <w:r>
              <w:t>£</w:t>
            </w:r>
            <w:r w:rsidR="00B37EC3">
              <w:t>20</w:t>
            </w:r>
            <w:r w:rsidR="005F6AF0">
              <w:t>0</w:t>
            </w:r>
          </w:p>
        </w:tc>
      </w:tr>
      <w:tr w:rsidR="00CF0C09" w14:paraId="5435D173" w14:textId="77777777" w:rsidTr="005B3D9B">
        <w:tc>
          <w:tcPr>
            <w:tcW w:w="704" w:type="dxa"/>
          </w:tcPr>
          <w:p w14:paraId="4ED47F24" w14:textId="2FB1047E" w:rsidR="00CF0C09" w:rsidRPr="00442AFD" w:rsidRDefault="00CF0C09" w:rsidP="005B3D9B">
            <w:pPr>
              <w:jc w:val="center"/>
            </w:pPr>
            <w:r>
              <w:t>5</w:t>
            </w:r>
          </w:p>
        </w:tc>
        <w:tc>
          <w:tcPr>
            <w:tcW w:w="7088" w:type="dxa"/>
          </w:tcPr>
          <w:p w14:paraId="491E649D" w14:textId="514DB517" w:rsidR="00CF0C09" w:rsidRDefault="00CF0C09">
            <w:r>
              <w:t>Student in full time education up to age of 25 *</w:t>
            </w:r>
          </w:p>
        </w:tc>
        <w:tc>
          <w:tcPr>
            <w:tcW w:w="1224" w:type="dxa"/>
          </w:tcPr>
          <w:p w14:paraId="2E06C163" w14:textId="3C6D6F48" w:rsidR="00CF0C09" w:rsidRDefault="00CF0C09">
            <w:r>
              <w:t xml:space="preserve">£  </w:t>
            </w:r>
            <w:r w:rsidR="00B37EC3">
              <w:t>80</w:t>
            </w:r>
          </w:p>
        </w:tc>
      </w:tr>
      <w:tr w:rsidR="005B3D9B" w14:paraId="00D73CDB" w14:textId="77777777" w:rsidTr="005B3D9B">
        <w:tc>
          <w:tcPr>
            <w:tcW w:w="704" w:type="dxa"/>
          </w:tcPr>
          <w:p w14:paraId="6D5BF15B" w14:textId="0DA44C2A" w:rsidR="005B3D9B" w:rsidRPr="00442AFD" w:rsidRDefault="005B3D9B" w:rsidP="005B3D9B">
            <w:pPr>
              <w:jc w:val="center"/>
            </w:pPr>
            <w:r w:rsidRPr="00442AFD">
              <w:t>5</w:t>
            </w:r>
          </w:p>
        </w:tc>
        <w:tc>
          <w:tcPr>
            <w:tcW w:w="7088" w:type="dxa"/>
          </w:tcPr>
          <w:p w14:paraId="7B471CC7" w14:textId="4E426AB8" w:rsidR="005B3D9B" w:rsidRDefault="005F6AF0">
            <w:r>
              <w:t xml:space="preserve">Junior Member / Full Under 18 (10+ up to Year 13 at school/college) </w:t>
            </w:r>
          </w:p>
        </w:tc>
        <w:tc>
          <w:tcPr>
            <w:tcW w:w="1224" w:type="dxa"/>
          </w:tcPr>
          <w:p w14:paraId="7227EDB5" w14:textId="2A55B8FB" w:rsidR="005B3D9B" w:rsidRDefault="00442AFD">
            <w:r>
              <w:t>£</w:t>
            </w:r>
            <w:r w:rsidR="005F6AF0">
              <w:t xml:space="preserve">  </w:t>
            </w:r>
            <w:r w:rsidR="00CF0C09">
              <w:t>65</w:t>
            </w:r>
          </w:p>
        </w:tc>
      </w:tr>
      <w:tr w:rsidR="005F6AF0" w14:paraId="56C43D52" w14:textId="77777777" w:rsidTr="005B3D9B">
        <w:tc>
          <w:tcPr>
            <w:tcW w:w="704" w:type="dxa"/>
          </w:tcPr>
          <w:p w14:paraId="5C465A06" w14:textId="730AAB97" w:rsidR="005F6AF0" w:rsidRPr="00442AFD" w:rsidRDefault="005F6AF0" w:rsidP="005F6AF0">
            <w:pPr>
              <w:jc w:val="center"/>
            </w:pPr>
            <w:r w:rsidRPr="00442AFD">
              <w:t>6</w:t>
            </w:r>
          </w:p>
        </w:tc>
        <w:tc>
          <w:tcPr>
            <w:tcW w:w="7088" w:type="dxa"/>
          </w:tcPr>
          <w:p w14:paraId="11F8886D" w14:textId="0E1E3EE0" w:rsidR="005F6AF0" w:rsidRDefault="005F6AF0" w:rsidP="005F6AF0">
            <w:r>
              <w:t>Mini Member (under 10</w:t>
            </w:r>
            <w:r w:rsidR="000A018E">
              <w:t>) *</w:t>
            </w:r>
          </w:p>
        </w:tc>
        <w:tc>
          <w:tcPr>
            <w:tcW w:w="1224" w:type="dxa"/>
          </w:tcPr>
          <w:p w14:paraId="0696804A" w14:textId="003404D5" w:rsidR="005F6AF0" w:rsidRDefault="005F6AF0" w:rsidP="005F6AF0">
            <w:r>
              <w:t>£  5</w:t>
            </w:r>
            <w:r w:rsidR="00B37EC3">
              <w:t>0</w:t>
            </w:r>
          </w:p>
        </w:tc>
      </w:tr>
      <w:tr w:rsidR="005F6AF0" w14:paraId="08ADA59B" w14:textId="77777777" w:rsidTr="005B3D9B">
        <w:tc>
          <w:tcPr>
            <w:tcW w:w="704" w:type="dxa"/>
          </w:tcPr>
          <w:p w14:paraId="41715399" w14:textId="7B65B2DE" w:rsidR="005F6AF0" w:rsidRPr="00442AFD" w:rsidRDefault="005F6AF0" w:rsidP="005F6AF0">
            <w:pPr>
              <w:jc w:val="center"/>
            </w:pPr>
            <w:r w:rsidRPr="00442AFD">
              <w:t>7</w:t>
            </w:r>
          </w:p>
        </w:tc>
        <w:tc>
          <w:tcPr>
            <w:tcW w:w="7088" w:type="dxa"/>
          </w:tcPr>
          <w:p w14:paraId="33A0E222" w14:textId="37D1A9B2" w:rsidR="005F6AF0" w:rsidRDefault="005F6AF0" w:rsidP="005F6AF0">
            <w:r>
              <w:t>Country Member (living outside HA, WD17, WD18, WD19, WD23, WD24)</w:t>
            </w:r>
            <w:r w:rsidR="009B623D">
              <w:t xml:space="preserve"> </w:t>
            </w:r>
            <w:r w:rsidR="009B623D" w:rsidRPr="00706FB9">
              <w:rPr>
                <w:b/>
                <w:bCs/>
              </w:rPr>
              <w:t>*</w:t>
            </w:r>
            <w:r w:rsidR="000A018E">
              <w:rPr>
                <w:b/>
                <w:bCs/>
              </w:rPr>
              <w:t>*</w:t>
            </w:r>
          </w:p>
        </w:tc>
        <w:tc>
          <w:tcPr>
            <w:tcW w:w="1224" w:type="dxa"/>
          </w:tcPr>
          <w:p w14:paraId="3E100C1E" w14:textId="5243F15B" w:rsidR="005F6AF0" w:rsidRDefault="005F6AF0" w:rsidP="005F6AF0">
            <w:r>
              <w:t>£</w:t>
            </w:r>
            <w:r w:rsidR="00B37EC3">
              <w:t>105</w:t>
            </w:r>
          </w:p>
        </w:tc>
      </w:tr>
      <w:tr w:rsidR="00EE04F4" w14:paraId="0F771FF6" w14:textId="77777777" w:rsidTr="00EE04F4">
        <w:tc>
          <w:tcPr>
            <w:tcW w:w="704" w:type="dxa"/>
            <w:tcBorders>
              <w:bottom w:val="single" w:sz="4" w:space="0" w:color="auto"/>
            </w:tcBorders>
          </w:tcPr>
          <w:p w14:paraId="52CD5823" w14:textId="078BE7F6" w:rsidR="00EE04F4" w:rsidRPr="00442AFD" w:rsidRDefault="00EE04F4" w:rsidP="00EE04F4">
            <w:pPr>
              <w:jc w:val="center"/>
            </w:pPr>
            <w:r w:rsidRPr="00442AFD">
              <w:t>8</w:t>
            </w:r>
          </w:p>
        </w:tc>
        <w:tc>
          <w:tcPr>
            <w:tcW w:w="7088" w:type="dxa"/>
            <w:tcBorders>
              <w:bottom w:val="single" w:sz="4" w:space="0" w:color="auto"/>
            </w:tcBorders>
          </w:tcPr>
          <w:p w14:paraId="2ABB2982" w14:textId="4F9D4B2F" w:rsidR="00EE04F4" w:rsidRDefault="00EE04F4" w:rsidP="00EE04F4">
            <w:r>
              <w:t>Parent Member (able to play with their child member who is in group coaching only)</w:t>
            </w:r>
          </w:p>
        </w:tc>
        <w:tc>
          <w:tcPr>
            <w:tcW w:w="1224" w:type="dxa"/>
            <w:tcBorders>
              <w:bottom w:val="single" w:sz="4" w:space="0" w:color="auto"/>
            </w:tcBorders>
          </w:tcPr>
          <w:p w14:paraId="69341E31" w14:textId="70C0B6A1" w:rsidR="00EE04F4" w:rsidRDefault="00EE04F4" w:rsidP="00EE04F4">
            <w:r>
              <w:t>£  5</w:t>
            </w:r>
            <w:r w:rsidR="00B37EC3">
              <w:t>5</w:t>
            </w:r>
          </w:p>
        </w:tc>
      </w:tr>
      <w:tr w:rsidR="00EE04F4" w14:paraId="0D12F79D" w14:textId="77777777" w:rsidTr="00EE04F4">
        <w:tc>
          <w:tcPr>
            <w:tcW w:w="704" w:type="dxa"/>
            <w:tcBorders>
              <w:bottom w:val="single" w:sz="4" w:space="0" w:color="auto"/>
            </w:tcBorders>
          </w:tcPr>
          <w:p w14:paraId="08B6E276" w14:textId="1D4E7ED8" w:rsidR="00EE04F4" w:rsidRPr="00442AFD" w:rsidRDefault="00EE04F4" w:rsidP="00EE04F4">
            <w:pPr>
              <w:jc w:val="center"/>
            </w:pPr>
            <w:r w:rsidRPr="00442AFD">
              <w:t>9</w:t>
            </w:r>
          </w:p>
        </w:tc>
        <w:tc>
          <w:tcPr>
            <w:tcW w:w="7088" w:type="dxa"/>
            <w:tcBorders>
              <w:bottom w:val="single" w:sz="4" w:space="0" w:color="auto"/>
            </w:tcBorders>
          </w:tcPr>
          <w:p w14:paraId="6B1A705A" w14:textId="458460BE" w:rsidR="00EE04F4" w:rsidRDefault="00EE04F4" w:rsidP="00EE04F4">
            <w:r>
              <w:t xml:space="preserve">Social Member (spouses/friends who regularly use the </w:t>
            </w:r>
            <w:r w:rsidR="0094018B">
              <w:t>lounge</w:t>
            </w:r>
            <w:r>
              <w:t>)</w:t>
            </w:r>
          </w:p>
        </w:tc>
        <w:tc>
          <w:tcPr>
            <w:tcW w:w="1224" w:type="dxa"/>
            <w:tcBorders>
              <w:bottom w:val="single" w:sz="4" w:space="0" w:color="auto"/>
            </w:tcBorders>
          </w:tcPr>
          <w:p w14:paraId="70552255" w14:textId="11E5BFEA" w:rsidR="00EE04F4" w:rsidRDefault="00EE04F4" w:rsidP="00EE04F4">
            <w:r>
              <w:t>£  4</w:t>
            </w:r>
            <w:r w:rsidR="00B37EC3">
              <w:t>5</w:t>
            </w:r>
          </w:p>
        </w:tc>
      </w:tr>
      <w:tr w:rsidR="00EE04F4" w14:paraId="00CCB454" w14:textId="77777777" w:rsidTr="00EE04F4">
        <w:tc>
          <w:tcPr>
            <w:tcW w:w="704" w:type="dxa"/>
            <w:tcBorders>
              <w:top w:val="single" w:sz="4" w:space="0" w:color="auto"/>
              <w:left w:val="nil"/>
              <w:bottom w:val="nil"/>
              <w:right w:val="nil"/>
            </w:tcBorders>
          </w:tcPr>
          <w:p w14:paraId="314EF98C" w14:textId="167AA3CC" w:rsidR="00EE04F4" w:rsidRPr="00442AFD" w:rsidRDefault="00EE04F4" w:rsidP="00EE04F4">
            <w:pPr>
              <w:jc w:val="center"/>
            </w:pPr>
          </w:p>
        </w:tc>
        <w:tc>
          <w:tcPr>
            <w:tcW w:w="7088" w:type="dxa"/>
            <w:tcBorders>
              <w:top w:val="single" w:sz="4" w:space="0" w:color="auto"/>
              <w:left w:val="nil"/>
              <w:bottom w:val="nil"/>
              <w:right w:val="nil"/>
            </w:tcBorders>
          </w:tcPr>
          <w:p w14:paraId="3DC84A73" w14:textId="6032315F" w:rsidR="00EE04F4" w:rsidRDefault="00EE04F4" w:rsidP="00EE04F4"/>
        </w:tc>
        <w:tc>
          <w:tcPr>
            <w:tcW w:w="1224" w:type="dxa"/>
            <w:tcBorders>
              <w:top w:val="single" w:sz="4" w:space="0" w:color="auto"/>
              <w:left w:val="nil"/>
              <w:bottom w:val="nil"/>
              <w:right w:val="nil"/>
            </w:tcBorders>
          </w:tcPr>
          <w:p w14:paraId="47DCE868" w14:textId="474AAA78" w:rsidR="00EE04F4" w:rsidRDefault="00EE04F4" w:rsidP="00EE04F4"/>
        </w:tc>
      </w:tr>
      <w:tr w:rsidR="00EE04F4" w14:paraId="0D7D9995" w14:textId="77777777" w:rsidTr="00EE04F4">
        <w:tc>
          <w:tcPr>
            <w:tcW w:w="704" w:type="dxa"/>
            <w:tcBorders>
              <w:top w:val="nil"/>
              <w:left w:val="nil"/>
              <w:bottom w:val="nil"/>
              <w:right w:val="nil"/>
            </w:tcBorders>
          </w:tcPr>
          <w:p w14:paraId="03BE9312" w14:textId="3815A5FD" w:rsidR="00EE04F4" w:rsidRPr="00442AFD" w:rsidRDefault="00EE04F4" w:rsidP="00EE04F4">
            <w:pPr>
              <w:jc w:val="center"/>
            </w:pPr>
          </w:p>
        </w:tc>
        <w:tc>
          <w:tcPr>
            <w:tcW w:w="7088" w:type="dxa"/>
            <w:tcBorders>
              <w:top w:val="nil"/>
              <w:left w:val="nil"/>
              <w:bottom w:val="nil"/>
              <w:right w:val="nil"/>
            </w:tcBorders>
          </w:tcPr>
          <w:p w14:paraId="411CD21C" w14:textId="3127C658" w:rsidR="00EE04F4" w:rsidRDefault="00EE04F4" w:rsidP="00EE04F4"/>
        </w:tc>
        <w:tc>
          <w:tcPr>
            <w:tcW w:w="1224" w:type="dxa"/>
            <w:tcBorders>
              <w:top w:val="nil"/>
              <w:left w:val="nil"/>
              <w:bottom w:val="nil"/>
              <w:right w:val="nil"/>
            </w:tcBorders>
          </w:tcPr>
          <w:p w14:paraId="09B55B56" w14:textId="79EA99A7" w:rsidR="00EE04F4" w:rsidRDefault="00EE04F4" w:rsidP="00EE04F4"/>
        </w:tc>
      </w:tr>
    </w:tbl>
    <w:p w14:paraId="3F303798" w14:textId="426A0A04" w:rsidR="000A018E" w:rsidRDefault="00706FB9" w:rsidP="00706FB9">
      <w:r>
        <w:t xml:space="preserve">*  </w:t>
      </w:r>
      <w:r w:rsidR="000A018E">
        <w:tab/>
        <w:t>Age as on 01/04/202</w:t>
      </w:r>
      <w:r w:rsidR="00B37EC3">
        <w:t>3</w:t>
      </w:r>
    </w:p>
    <w:p w14:paraId="07B7AEA4" w14:textId="54A3400C" w:rsidR="009B623D" w:rsidRDefault="000A018E" w:rsidP="00706FB9">
      <w:r>
        <w:t xml:space="preserve">** </w:t>
      </w:r>
      <w:r>
        <w:tab/>
      </w:r>
      <w:r w:rsidR="00706FB9">
        <w:t>C</w:t>
      </w:r>
      <w:r w:rsidR="009B623D">
        <w:t>ountry membership is only available to a member whose residential address in the UK is outside the areas listed above even though their main residence may be overseas</w:t>
      </w:r>
    </w:p>
    <w:p w14:paraId="5A80AEF4" w14:textId="77777777" w:rsidR="00B37EC3" w:rsidRDefault="00B37EC3" w:rsidP="00B37EC3">
      <w:r>
        <w:t>Family discount of 15% is available wherever there is more than one member living at the same address. However the discount is only applied to adult Full and Intermediate memberships. Discount is not applied to Over 70, Social, Country or Parent memberships.  The parental discount cannot be greater than the junior membership fee.</w:t>
      </w:r>
    </w:p>
    <w:p w14:paraId="65F884EB" w14:textId="77777777" w:rsidR="000A018E" w:rsidRDefault="000A018E" w:rsidP="000A018E">
      <w:r>
        <w:t>Members aged 70-80 who have been a member of the club for more than 5 consecutive years receive an age reduction of 15%.  Where that member is part of a family combination, the other member(s) receive the family discount but this will not apply to the member(s) receiving the age reduction.  Full members over 80 will pay the same subscription as a Social member.</w:t>
      </w:r>
    </w:p>
    <w:p w14:paraId="42E54AB6" w14:textId="477B8B02" w:rsidR="00926268" w:rsidRDefault="00926268">
      <w:r>
        <w:t>Any special introductory offer which may be granted to new members will not be extended to existing members who pay their subscription during the 202</w:t>
      </w:r>
      <w:r w:rsidR="00C46114">
        <w:t>3</w:t>
      </w:r>
      <w:r>
        <w:t>/202</w:t>
      </w:r>
      <w:r w:rsidR="00C46114">
        <w:t>4</w:t>
      </w:r>
      <w:r>
        <w:t xml:space="preserve"> year.  Full members cannot change membership to Intermediate.</w:t>
      </w:r>
    </w:p>
    <w:p w14:paraId="03E43C4F" w14:textId="77777777" w:rsidR="000A018E" w:rsidRDefault="000A018E">
      <w:pPr>
        <w:rPr>
          <w:b/>
          <w:bCs/>
        </w:rPr>
      </w:pPr>
    </w:p>
    <w:p w14:paraId="5907963D" w14:textId="5A54D7B6" w:rsidR="00926268" w:rsidRDefault="00926268">
      <w:pPr>
        <w:rPr>
          <w:b/>
          <w:bCs/>
        </w:rPr>
      </w:pPr>
      <w:r w:rsidRPr="00926268">
        <w:rPr>
          <w:b/>
          <w:bCs/>
        </w:rPr>
        <w:t>NO MEMBERSHIP FEE CAN BE REFUNDED</w:t>
      </w:r>
    </w:p>
    <w:p w14:paraId="102310C3" w14:textId="58937527" w:rsidR="00926268" w:rsidRDefault="00926268">
      <w:r>
        <w:t>Visitors Fees:</w:t>
      </w:r>
    </w:p>
    <w:tbl>
      <w:tblPr>
        <w:tblStyle w:val="TableGrid"/>
        <w:tblW w:w="0" w:type="auto"/>
        <w:tblLook w:val="04A0" w:firstRow="1" w:lastRow="0" w:firstColumn="1" w:lastColumn="0" w:noHBand="0" w:noVBand="1"/>
      </w:tblPr>
      <w:tblGrid>
        <w:gridCol w:w="7366"/>
        <w:gridCol w:w="1650"/>
      </w:tblGrid>
      <w:tr w:rsidR="00926268" w14:paraId="7FD924B5" w14:textId="77777777" w:rsidTr="00926268">
        <w:tc>
          <w:tcPr>
            <w:tcW w:w="7366" w:type="dxa"/>
          </w:tcPr>
          <w:p w14:paraId="4B3685FA" w14:textId="02B09B03" w:rsidR="00926268" w:rsidRDefault="00926268">
            <w:r>
              <w:t>Weekdays (excluding public holidays)</w:t>
            </w:r>
          </w:p>
        </w:tc>
        <w:tc>
          <w:tcPr>
            <w:tcW w:w="1650" w:type="dxa"/>
          </w:tcPr>
          <w:p w14:paraId="05BEB2AC" w14:textId="382000C1" w:rsidR="00926268" w:rsidRDefault="00926268">
            <w:r>
              <w:t>£3 per day</w:t>
            </w:r>
          </w:p>
        </w:tc>
      </w:tr>
      <w:tr w:rsidR="00926268" w14:paraId="4640416F" w14:textId="77777777" w:rsidTr="00926268">
        <w:tc>
          <w:tcPr>
            <w:tcW w:w="7366" w:type="dxa"/>
          </w:tcPr>
          <w:p w14:paraId="486224BF" w14:textId="7A985104" w:rsidR="00926268" w:rsidRDefault="00926268">
            <w:r>
              <w:t>Weekends and public holidays</w:t>
            </w:r>
          </w:p>
        </w:tc>
        <w:tc>
          <w:tcPr>
            <w:tcW w:w="1650" w:type="dxa"/>
          </w:tcPr>
          <w:p w14:paraId="782889ED" w14:textId="12ECC597" w:rsidR="00926268" w:rsidRDefault="00926268">
            <w:r>
              <w:t>£5 per day</w:t>
            </w:r>
          </w:p>
        </w:tc>
      </w:tr>
      <w:tr w:rsidR="00926268" w14:paraId="7769C098" w14:textId="77777777" w:rsidTr="00926268">
        <w:tc>
          <w:tcPr>
            <w:tcW w:w="7366" w:type="dxa"/>
          </w:tcPr>
          <w:p w14:paraId="2A1B0E60" w14:textId="28BAB210" w:rsidR="00926268" w:rsidRDefault="00926268">
            <w:r>
              <w:t>Juniors</w:t>
            </w:r>
          </w:p>
        </w:tc>
        <w:tc>
          <w:tcPr>
            <w:tcW w:w="1650" w:type="dxa"/>
          </w:tcPr>
          <w:p w14:paraId="6B03448D" w14:textId="34DE53EF" w:rsidR="00926268" w:rsidRDefault="00926268">
            <w:r>
              <w:t>£2 per day</w:t>
            </w:r>
          </w:p>
        </w:tc>
      </w:tr>
    </w:tbl>
    <w:p w14:paraId="2C0242F8" w14:textId="63A4E156" w:rsidR="00926268" w:rsidRDefault="00926268"/>
    <w:p w14:paraId="2EF8CAF6" w14:textId="799BAB15" w:rsidR="004A4D18" w:rsidRDefault="00926268">
      <w:r>
        <w:t>Visitors may only attend on 3 occasions per year.  The member introducing them is responsible for signing the Visitors Book before commencing play and paying the fee into the Visitors box.</w:t>
      </w:r>
    </w:p>
    <w:p w14:paraId="5173C2F9" w14:textId="77777777" w:rsidR="0016366E" w:rsidRPr="00F20C7A" w:rsidRDefault="0016366E" w:rsidP="0016366E">
      <w:r w:rsidRPr="00523B1C">
        <w:rPr>
          <w:b/>
        </w:rPr>
        <w:lastRenderedPageBreak/>
        <w:t>Data Protection:</w:t>
      </w:r>
      <w:r w:rsidRPr="00F469D1">
        <w:t xml:space="preserve">  By paying your subscription, you </w:t>
      </w:r>
      <w:r w:rsidRPr="00D86E54">
        <w:t>confirm that you consent to the Club using the information provided as described in the Data Protection Policy which is available on the noticeboard i</w:t>
      </w:r>
      <w:r w:rsidRPr="00F469D1">
        <w:t>n the clubhouse</w:t>
      </w:r>
      <w:r>
        <w:t xml:space="preserve"> and on the website:  </w:t>
      </w:r>
      <w:hyperlink r:id="rId8" w:history="1">
        <w:r w:rsidRPr="00F20C7A">
          <w:rPr>
            <w:rStyle w:val="Hyperlink"/>
            <w:color w:val="auto"/>
            <w:u w:val="none"/>
          </w:rPr>
          <w:t>https://www.heltc.org/copy-of-safeguarding-and-diversity</w:t>
        </w:r>
      </w:hyperlink>
      <w:r w:rsidRPr="00F20C7A">
        <w:t xml:space="preserve"> </w:t>
      </w:r>
    </w:p>
    <w:p w14:paraId="610BA412" w14:textId="77777777" w:rsidR="0016366E" w:rsidRDefault="0016366E" w:rsidP="0016366E">
      <w:pPr>
        <w:spacing w:beforeLines="1" w:before="2" w:afterLines="1" w:after="2"/>
        <w:rPr>
          <w:rFonts w:cstheme="minorHAnsi"/>
        </w:rPr>
      </w:pPr>
      <w:r>
        <w:rPr>
          <w:rFonts w:cstheme="minorHAnsi"/>
          <w:b/>
        </w:rPr>
        <w:t>Other:</w:t>
      </w:r>
      <w:r>
        <w:rPr>
          <w:rFonts w:cstheme="minorHAnsi"/>
        </w:rPr>
        <w:t xml:space="preserve">  By paying your subscription, you also confirm the following:</w:t>
      </w:r>
    </w:p>
    <w:p w14:paraId="16A229AC" w14:textId="77777777" w:rsidR="0016366E" w:rsidRPr="00555371" w:rsidRDefault="0016366E" w:rsidP="0016366E">
      <w:pPr>
        <w:pStyle w:val="ListParagraph"/>
        <w:numPr>
          <w:ilvl w:val="0"/>
          <w:numId w:val="12"/>
        </w:numPr>
        <w:spacing w:beforeLines="1" w:before="2" w:afterLines="1" w:after="2"/>
        <w:rPr>
          <w:rFonts w:cstheme="minorHAnsi"/>
        </w:rPr>
      </w:pPr>
      <w:r w:rsidRPr="00555371">
        <w:rPr>
          <w:rFonts w:cstheme="minorHAnsi"/>
        </w:rPr>
        <w:t>That you are fit to play and not playing against medical advice.  If you choose to ignore medical advice and play, you do so entirely at your own risk.</w:t>
      </w:r>
    </w:p>
    <w:p w14:paraId="66256ADF" w14:textId="77777777" w:rsidR="0016366E" w:rsidRDefault="0016366E" w:rsidP="0016366E">
      <w:pPr>
        <w:pStyle w:val="ListParagraph"/>
        <w:numPr>
          <w:ilvl w:val="0"/>
          <w:numId w:val="12"/>
        </w:numPr>
        <w:spacing w:beforeLines="1" w:before="2" w:afterLines="1" w:after="2"/>
        <w:rPr>
          <w:rFonts w:cstheme="minorHAnsi"/>
        </w:rPr>
      </w:pPr>
      <w:r w:rsidRPr="00555371">
        <w:rPr>
          <w:rFonts w:cstheme="minorHAnsi"/>
        </w:rPr>
        <w:t xml:space="preserve">That you agree to abide by the </w:t>
      </w:r>
      <w:proofErr w:type="spellStart"/>
      <w:r w:rsidRPr="00555371">
        <w:rPr>
          <w:rFonts w:cstheme="minorHAnsi"/>
        </w:rPr>
        <w:t>HELTC</w:t>
      </w:r>
      <w:proofErr w:type="spellEnd"/>
      <w:r w:rsidRPr="00555371">
        <w:rPr>
          <w:rFonts w:cstheme="minorHAnsi"/>
        </w:rPr>
        <w:t xml:space="preserve"> court etiquette on the club house notice board </w:t>
      </w:r>
      <w:r>
        <w:rPr>
          <w:rFonts w:cstheme="minorHAnsi"/>
        </w:rPr>
        <w:t>and</w:t>
      </w:r>
      <w:r w:rsidRPr="00555371">
        <w:rPr>
          <w:rFonts w:cstheme="minorHAnsi"/>
        </w:rPr>
        <w:t xml:space="preserve"> </w:t>
      </w:r>
      <w:r>
        <w:rPr>
          <w:rFonts w:cstheme="minorHAnsi"/>
        </w:rPr>
        <w:t>website</w:t>
      </w:r>
      <w:r w:rsidRPr="00FC3530">
        <w:rPr>
          <w:rFonts w:cstheme="minorHAnsi"/>
        </w:rPr>
        <w:t xml:space="preserve">: </w:t>
      </w:r>
      <w:hyperlink r:id="rId9" w:history="1">
        <w:r w:rsidRPr="00F20C7A">
          <w:rPr>
            <w:rStyle w:val="Hyperlink"/>
            <w:rFonts w:cstheme="minorHAnsi"/>
            <w:color w:val="auto"/>
            <w:u w:val="none"/>
          </w:rPr>
          <w:t>https://www.heltc.org/court-etiquette</w:t>
        </w:r>
      </w:hyperlink>
      <w:r w:rsidRPr="00F20C7A">
        <w:rPr>
          <w:rFonts w:cstheme="minorHAnsi"/>
        </w:rPr>
        <w:t xml:space="preserve"> </w:t>
      </w:r>
    </w:p>
    <w:p w14:paraId="4481E07A" w14:textId="77777777" w:rsidR="0016366E" w:rsidRPr="003A0753" w:rsidRDefault="0016366E" w:rsidP="0016366E">
      <w:pPr>
        <w:pStyle w:val="ListParagraph"/>
        <w:numPr>
          <w:ilvl w:val="0"/>
          <w:numId w:val="12"/>
        </w:numPr>
        <w:spacing w:beforeLines="1" w:before="2" w:afterLines="1" w:after="2"/>
        <w:rPr>
          <w:rFonts w:asciiTheme="majorHAnsi" w:hAnsiTheme="majorHAnsi" w:cstheme="majorHAnsi"/>
        </w:rPr>
      </w:pPr>
      <w:r>
        <w:rPr>
          <w:rFonts w:cstheme="minorHAnsi"/>
        </w:rPr>
        <w:t>That you acknowledge that you are aware of the contents of Members’ Guide to Use of Facilities (displayed in the clubhouse)</w:t>
      </w:r>
      <w:r w:rsidRPr="003A0753">
        <w:rPr>
          <w:rFonts w:asciiTheme="majorHAnsi" w:hAnsiTheme="majorHAnsi" w:cstheme="majorHAnsi"/>
        </w:rPr>
        <w:t xml:space="preserve">  </w:t>
      </w:r>
    </w:p>
    <w:p w14:paraId="458D7EA3" w14:textId="77777777" w:rsidR="0016366E" w:rsidRPr="00FC3530" w:rsidRDefault="0016366E" w:rsidP="0016366E">
      <w:pPr>
        <w:pStyle w:val="ListParagraph"/>
        <w:spacing w:beforeLines="1" w:before="2" w:afterLines="1" w:after="2"/>
        <w:rPr>
          <w:rFonts w:cstheme="minorHAnsi"/>
        </w:rPr>
      </w:pPr>
    </w:p>
    <w:p w14:paraId="604016A5" w14:textId="77777777" w:rsidR="0016366E" w:rsidRPr="00550D08" w:rsidRDefault="0016366E" w:rsidP="0016366E">
      <w:pPr>
        <w:spacing w:beforeLines="1" w:before="2" w:afterLines="1" w:after="2"/>
        <w:rPr>
          <w:rFonts w:cstheme="minorHAnsi"/>
        </w:rPr>
      </w:pPr>
      <w:r>
        <w:rPr>
          <w:rFonts w:cstheme="minorHAnsi"/>
        </w:rPr>
        <w:t>By</w:t>
      </w:r>
      <w:r w:rsidRPr="00550D08">
        <w:rPr>
          <w:rFonts w:cstheme="minorHAnsi"/>
        </w:rPr>
        <w:t xml:space="preserve"> becoming a member of H</w:t>
      </w:r>
      <w:r>
        <w:rPr>
          <w:rFonts w:cstheme="minorHAnsi"/>
        </w:rPr>
        <w:t xml:space="preserve">atch </w:t>
      </w:r>
      <w:r w:rsidRPr="00550D08">
        <w:rPr>
          <w:rFonts w:cstheme="minorHAnsi"/>
        </w:rPr>
        <w:t>E</w:t>
      </w:r>
      <w:r>
        <w:rPr>
          <w:rFonts w:cstheme="minorHAnsi"/>
        </w:rPr>
        <w:t xml:space="preserve">nd </w:t>
      </w:r>
      <w:r w:rsidRPr="00550D08">
        <w:rPr>
          <w:rFonts w:cstheme="minorHAnsi"/>
        </w:rPr>
        <w:t>L</w:t>
      </w:r>
      <w:r>
        <w:rPr>
          <w:rFonts w:cstheme="minorHAnsi"/>
        </w:rPr>
        <w:t xml:space="preserve">awn </w:t>
      </w:r>
      <w:r w:rsidRPr="00550D08">
        <w:rPr>
          <w:rFonts w:cstheme="minorHAnsi"/>
        </w:rPr>
        <w:t>T</w:t>
      </w:r>
      <w:r>
        <w:rPr>
          <w:rFonts w:cstheme="minorHAnsi"/>
        </w:rPr>
        <w:t xml:space="preserve">ennis </w:t>
      </w:r>
      <w:r w:rsidRPr="00550D08">
        <w:rPr>
          <w:rFonts w:cstheme="minorHAnsi"/>
        </w:rPr>
        <w:t>C</w:t>
      </w:r>
      <w:r>
        <w:rPr>
          <w:rFonts w:cstheme="minorHAnsi"/>
        </w:rPr>
        <w:t>lub (</w:t>
      </w:r>
      <w:proofErr w:type="spellStart"/>
      <w:r>
        <w:rPr>
          <w:rFonts w:cstheme="minorHAnsi"/>
        </w:rPr>
        <w:t>HELTC</w:t>
      </w:r>
      <w:proofErr w:type="spellEnd"/>
      <w:r>
        <w:rPr>
          <w:rFonts w:cstheme="minorHAnsi"/>
        </w:rPr>
        <w:t>)</w:t>
      </w:r>
      <w:r w:rsidRPr="00550D08">
        <w:rPr>
          <w:rFonts w:cstheme="minorHAnsi"/>
        </w:rPr>
        <w:t xml:space="preserve"> you can also </w:t>
      </w:r>
      <w:r w:rsidRPr="00D86E54">
        <w:rPr>
          <w:rFonts w:cstheme="minorHAnsi"/>
        </w:rPr>
        <w:t xml:space="preserve">opt in to membership </w:t>
      </w:r>
      <w:r w:rsidRPr="00550D08">
        <w:rPr>
          <w:rFonts w:cstheme="minorHAnsi"/>
        </w:rPr>
        <w:t>of British Tennis</w:t>
      </w:r>
      <w:r>
        <w:rPr>
          <w:rFonts w:cstheme="minorHAnsi"/>
        </w:rPr>
        <w:t>,</w:t>
      </w:r>
      <w:r w:rsidRPr="00550D08">
        <w:rPr>
          <w:rFonts w:cstheme="minorHAnsi"/>
        </w:rPr>
        <w:t xml:space="preserve"> which is free and allows you to enter the ballot for Wimbledon tickets, get a player rating and more.  </w:t>
      </w:r>
      <w:r w:rsidRPr="00D86E54">
        <w:rPr>
          <w:rFonts w:cstheme="minorHAnsi"/>
        </w:rPr>
        <w:t>We would encourage you to do this</w:t>
      </w:r>
      <w:r>
        <w:rPr>
          <w:rFonts w:cstheme="minorHAnsi"/>
        </w:rPr>
        <w:t xml:space="preserve"> and it is a requirement for interclub tennis.</w:t>
      </w:r>
      <w:r>
        <w:rPr>
          <w:rFonts w:cstheme="minorHAnsi"/>
          <w:color w:val="FF0000"/>
        </w:rPr>
        <w:t xml:space="preserve">  </w:t>
      </w:r>
    </w:p>
    <w:p w14:paraId="15B19335" w14:textId="77777777" w:rsidR="0016366E" w:rsidRDefault="0016366E" w:rsidP="0016366E">
      <w:pPr>
        <w:tabs>
          <w:tab w:val="num" w:pos="720"/>
        </w:tabs>
        <w:spacing w:beforeLines="1" w:before="2" w:afterLines="1" w:after="2"/>
        <w:rPr>
          <w:rFonts w:cstheme="minorHAnsi"/>
        </w:rPr>
      </w:pPr>
    </w:p>
    <w:p w14:paraId="586914DF" w14:textId="5F4531CC" w:rsidR="0016366E" w:rsidRPr="00F20C7A" w:rsidRDefault="0016366E" w:rsidP="0016366E">
      <w:pPr>
        <w:tabs>
          <w:tab w:val="num" w:pos="720"/>
        </w:tabs>
        <w:spacing w:beforeLines="1" w:before="2" w:afterLines="1" w:after="2"/>
        <w:rPr>
          <w:rFonts w:cstheme="minorHAnsi"/>
          <w:b/>
          <w:bCs/>
        </w:rPr>
      </w:pPr>
      <w:r w:rsidRPr="00B77BD1">
        <w:rPr>
          <w:rFonts w:cstheme="minorHAnsi"/>
          <w:b/>
          <w:bCs/>
        </w:rPr>
        <w:t xml:space="preserve">Please confirm payment </w:t>
      </w:r>
      <w:r w:rsidRPr="00F20C7A">
        <w:rPr>
          <w:rFonts w:cstheme="minorHAnsi"/>
          <w:b/>
          <w:bCs/>
        </w:rPr>
        <w:t xml:space="preserve">to </w:t>
      </w:r>
      <w:hyperlink r:id="rId10" w:history="1">
        <w:r w:rsidRPr="00F20C7A">
          <w:rPr>
            <w:rStyle w:val="Hyperlink"/>
            <w:rFonts w:cstheme="minorHAnsi"/>
            <w:b/>
            <w:bCs/>
            <w:color w:val="auto"/>
            <w:u w:val="none"/>
          </w:rPr>
          <w:t>membership@heltc.org</w:t>
        </w:r>
      </w:hyperlink>
      <w:r w:rsidRPr="00F20C7A">
        <w:rPr>
          <w:rFonts w:cstheme="minorHAnsi"/>
          <w:b/>
          <w:bCs/>
        </w:rPr>
        <w:t xml:space="preserve"> </w:t>
      </w:r>
    </w:p>
    <w:p w14:paraId="63FF3A7D" w14:textId="77777777" w:rsidR="0016366E" w:rsidRPr="00926268" w:rsidRDefault="0016366E"/>
    <w:sectPr w:rsidR="0016366E" w:rsidRPr="00926268" w:rsidSect="005B3D9B">
      <w:headerReference w:type="default" r:id="rId11"/>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3C7A" w14:textId="77777777" w:rsidR="006B2C85" w:rsidRDefault="006B2C85" w:rsidP="005B3D9B">
      <w:pPr>
        <w:spacing w:after="0" w:line="240" w:lineRule="auto"/>
      </w:pPr>
      <w:r>
        <w:separator/>
      </w:r>
    </w:p>
  </w:endnote>
  <w:endnote w:type="continuationSeparator" w:id="0">
    <w:p w14:paraId="7D7CB834" w14:textId="77777777" w:rsidR="006B2C85" w:rsidRDefault="006B2C85" w:rsidP="005B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F51D" w14:textId="77777777" w:rsidR="006B2C85" w:rsidRDefault="006B2C85" w:rsidP="005B3D9B">
      <w:pPr>
        <w:spacing w:after="0" w:line="240" w:lineRule="auto"/>
      </w:pPr>
      <w:r>
        <w:separator/>
      </w:r>
    </w:p>
  </w:footnote>
  <w:footnote w:type="continuationSeparator" w:id="0">
    <w:p w14:paraId="719B6469" w14:textId="77777777" w:rsidR="006B2C85" w:rsidRDefault="006B2C85" w:rsidP="005B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D07E" w14:textId="656542F8" w:rsidR="005B3D9B" w:rsidRPr="005B3D9B" w:rsidRDefault="005B3D9B" w:rsidP="005B3D9B">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B93"/>
    <w:multiLevelType w:val="hybridMultilevel"/>
    <w:tmpl w:val="36B2D3E4"/>
    <w:lvl w:ilvl="0" w:tplc="9F2E57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54BF"/>
    <w:multiLevelType w:val="hybridMultilevel"/>
    <w:tmpl w:val="3A345E26"/>
    <w:lvl w:ilvl="0" w:tplc="BB3C88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02FBA"/>
    <w:multiLevelType w:val="hybridMultilevel"/>
    <w:tmpl w:val="BC4A046E"/>
    <w:lvl w:ilvl="0" w:tplc="EE08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04F87"/>
    <w:multiLevelType w:val="hybridMultilevel"/>
    <w:tmpl w:val="460A78F8"/>
    <w:lvl w:ilvl="0" w:tplc="D41610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341DE"/>
    <w:multiLevelType w:val="hybridMultilevel"/>
    <w:tmpl w:val="C69A7F52"/>
    <w:lvl w:ilvl="0" w:tplc="EE08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69180C"/>
    <w:multiLevelType w:val="hybridMultilevel"/>
    <w:tmpl w:val="6B3C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2F2EFA"/>
    <w:multiLevelType w:val="hybridMultilevel"/>
    <w:tmpl w:val="2F146BB2"/>
    <w:lvl w:ilvl="0" w:tplc="4E9C3B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A57C5"/>
    <w:multiLevelType w:val="hybridMultilevel"/>
    <w:tmpl w:val="511C2402"/>
    <w:lvl w:ilvl="0" w:tplc="03CC03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B0AD3"/>
    <w:multiLevelType w:val="hybridMultilevel"/>
    <w:tmpl w:val="7B0E4088"/>
    <w:lvl w:ilvl="0" w:tplc="EE0826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16F59"/>
    <w:multiLevelType w:val="hybridMultilevel"/>
    <w:tmpl w:val="07FCAF22"/>
    <w:lvl w:ilvl="0" w:tplc="D3481B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B275C"/>
    <w:multiLevelType w:val="hybridMultilevel"/>
    <w:tmpl w:val="D76E22FE"/>
    <w:lvl w:ilvl="0" w:tplc="964A3A0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626CEB"/>
    <w:multiLevelType w:val="hybridMultilevel"/>
    <w:tmpl w:val="B68EDF42"/>
    <w:lvl w:ilvl="0" w:tplc="4290F33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31106028">
    <w:abstractNumId w:val="6"/>
  </w:num>
  <w:num w:numId="2" w16cid:durableId="230390056">
    <w:abstractNumId w:val="7"/>
  </w:num>
  <w:num w:numId="3" w16cid:durableId="1050884473">
    <w:abstractNumId w:val="3"/>
  </w:num>
  <w:num w:numId="4" w16cid:durableId="1327782792">
    <w:abstractNumId w:val="10"/>
  </w:num>
  <w:num w:numId="5" w16cid:durableId="953948015">
    <w:abstractNumId w:val="0"/>
  </w:num>
  <w:num w:numId="6" w16cid:durableId="1586453242">
    <w:abstractNumId w:val="9"/>
  </w:num>
  <w:num w:numId="7" w16cid:durableId="1185484282">
    <w:abstractNumId w:val="1"/>
  </w:num>
  <w:num w:numId="8" w16cid:durableId="188035006">
    <w:abstractNumId w:val="8"/>
  </w:num>
  <w:num w:numId="9" w16cid:durableId="1329098031">
    <w:abstractNumId w:val="4"/>
  </w:num>
  <w:num w:numId="10" w16cid:durableId="1997033247">
    <w:abstractNumId w:val="2"/>
  </w:num>
  <w:num w:numId="11" w16cid:durableId="1393624671">
    <w:abstractNumId w:val="11"/>
  </w:num>
  <w:num w:numId="12" w16cid:durableId="15939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9B"/>
    <w:rsid w:val="000A018E"/>
    <w:rsid w:val="000C3F72"/>
    <w:rsid w:val="0016366E"/>
    <w:rsid w:val="001C557E"/>
    <w:rsid w:val="002A6599"/>
    <w:rsid w:val="00426F8A"/>
    <w:rsid w:val="004316F6"/>
    <w:rsid w:val="00441B61"/>
    <w:rsid w:val="00442AFD"/>
    <w:rsid w:val="004A4D18"/>
    <w:rsid w:val="004B5D09"/>
    <w:rsid w:val="005448FC"/>
    <w:rsid w:val="00562D10"/>
    <w:rsid w:val="00582A05"/>
    <w:rsid w:val="005B3D9B"/>
    <w:rsid w:val="005F6AF0"/>
    <w:rsid w:val="0060074D"/>
    <w:rsid w:val="006B2C85"/>
    <w:rsid w:val="00706FB9"/>
    <w:rsid w:val="007F2388"/>
    <w:rsid w:val="008625FD"/>
    <w:rsid w:val="00926268"/>
    <w:rsid w:val="0094018B"/>
    <w:rsid w:val="009B623D"/>
    <w:rsid w:val="00A143D2"/>
    <w:rsid w:val="00A63F8F"/>
    <w:rsid w:val="00A801C2"/>
    <w:rsid w:val="00AB7991"/>
    <w:rsid w:val="00AC02C0"/>
    <w:rsid w:val="00B37EC3"/>
    <w:rsid w:val="00B734F0"/>
    <w:rsid w:val="00C46114"/>
    <w:rsid w:val="00CF0C09"/>
    <w:rsid w:val="00D70AB8"/>
    <w:rsid w:val="00D70E1C"/>
    <w:rsid w:val="00E6014A"/>
    <w:rsid w:val="00E61ABE"/>
    <w:rsid w:val="00EE04F4"/>
    <w:rsid w:val="00F20C7A"/>
    <w:rsid w:val="00F33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51E9"/>
  <w15:chartTrackingRefBased/>
  <w15:docId w15:val="{C6A0DD9E-B1FC-4CFE-A8A1-35E39EF1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D9B"/>
  </w:style>
  <w:style w:type="paragraph" w:styleId="Footer">
    <w:name w:val="footer"/>
    <w:basedOn w:val="Normal"/>
    <w:link w:val="FooterChar"/>
    <w:uiPriority w:val="99"/>
    <w:unhideWhenUsed/>
    <w:rsid w:val="005B3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D9B"/>
  </w:style>
  <w:style w:type="table" w:styleId="TableGrid">
    <w:name w:val="Table Grid"/>
    <w:basedOn w:val="TableNormal"/>
    <w:uiPriority w:val="39"/>
    <w:rsid w:val="005B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23D"/>
    <w:pPr>
      <w:ind w:left="720"/>
      <w:contextualSpacing/>
    </w:pPr>
  </w:style>
  <w:style w:type="character" w:styleId="Hyperlink">
    <w:name w:val="Hyperlink"/>
    <w:basedOn w:val="DefaultParagraphFont"/>
    <w:uiPriority w:val="99"/>
    <w:unhideWhenUsed/>
    <w:rsid w:val="001636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mbership@heltc.org"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Hardwidge, Secretary to Dr John McFadden</dc:creator>
  <cp:keywords/>
  <dc:description/>
  <cp:lastModifiedBy>Janette Hardwidge, Secretary to Dr John McFadden</cp:lastModifiedBy>
  <cp:revision>6</cp:revision>
  <dcterms:created xsi:type="dcterms:W3CDTF">2023-03-09T11:36:00Z</dcterms:created>
  <dcterms:modified xsi:type="dcterms:W3CDTF">2023-03-13T11:51:00Z</dcterms:modified>
</cp:coreProperties>
</file>